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6FCB" w14:textId="0F87B7D4" w:rsidR="00F3325F" w:rsidRPr="008026FE" w:rsidRDefault="008179A4" w:rsidP="008026FE">
      <w:pPr>
        <w:jc w:val="center"/>
        <w:rPr>
          <w:sz w:val="32"/>
          <w:szCs w:val="32"/>
        </w:rPr>
      </w:pPr>
      <w:r w:rsidRPr="008026FE">
        <w:rPr>
          <w:caps/>
          <w:sz w:val="32"/>
          <w:szCs w:val="32"/>
        </w:rPr>
        <w:t>OAKVILLE GRACE</w:t>
      </w:r>
      <w:r w:rsidRPr="008026FE">
        <w:rPr>
          <w:sz w:val="32"/>
          <w:szCs w:val="32"/>
        </w:rPr>
        <w:t xml:space="preserve"> ALLIANCE CHURCH</w:t>
      </w:r>
    </w:p>
    <w:p w14:paraId="4B399D61" w14:textId="2A3AF956" w:rsidR="00F3325F" w:rsidRPr="00C61660" w:rsidRDefault="008179A4" w:rsidP="00F3325F">
      <w:pPr>
        <w:rPr>
          <w:rFonts w:ascii="Calibri" w:hAnsi="Calibri" w:cs="Calibri"/>
        </w:rPr>
      </w:pPr>
      <w:r w:rsidRPr="00C61660">
        <w:rPr>
          <w:rFonts w:ascii="Calibri" w:hAnsi="Calibri" w:cs="Calibri"/>
        </w:rPr>
        <w:t>BY – LAWS</w:t>
      </w:r>
      <w:r w:rsidRPr="008179A4">
        <w:rPr>
          <w:rFonts w:ascii="Calibri" w:eastAsia="SimSun" w:hAnsi="Calibri" w:cs="Calibri"/>
        </w:rPr>
        <w:t xml:space="preserve"> (Version:</w:t>
      </w:r>
      <w:bookmarkStart w:id="0" w:name="_GoBack"/>
      <w:r w:rsidRPr="008179A4">
        <w:rPr>
          <w:rFonts w:ascii="Calibri" w:eastAsia="SimSun" w:hAnsi="Calibri" w:cs="Calibri"/>
        </w:rPr>
        <w:t xml:space="preserve"> 09/Feb/2019)</w:t>
      </w:r>
      <w:bookmarkEnd w:id="0"/>
    </w:p>
    <w:p w14:paraId="7C577BE2" w14:textId="3B83A4DE" w:rsidR="00F3325F" w:rsidRDefault="008179A4" w:rsidP="00F3325F">
      <w:r>
        <w:t>These By-Laws shall be read in conjunction with the subject to the Local Church Constitution of the Christian and Mission Alliance in Canada.</w:t>
      </w:r>
    </w:p>
    <w:p w14:paraId="433891A6" w14:textId="6E099A30" w:rsidR="00F3325F" w:rsidRDefault="008179A4" w:rsidP="00F3325F">
      <w:r>
        <w:t>Church By-Laws, provided they are not in conflict with the provisions of the constitution, may be adopted or amended by a two-thirds (2/3) majority vote in a meeting of the membership. A copy of such By-Laws shall be filed with the District Superintendent and be approved by the District Executive Committee.</w:t>
      </w:r>
    </w:p>
    <w:p w14:paraId="6C387394" w14:textId="43452833" w:rsidR="00F3325F" w:rsidRDefault="008179A4" w:rsidP="00F3325F">
      <w:r>
        <w:t>1. NAME</w:t>
      </w:r>
    </w:p>
    <w:p w14:paraId="4CB6F2A5" w14:textId="7C76A438" w:rsidR="00F3325F" w:rsidRDefault="008179A4" w:rsidP="00F3325F">
      <w:r>
        <w:t>1.1 The official name of this church is “Oakville Grace Alliance Church of the Christian and Missionary Alliance in Canada” (hereafter referred to as ORAC)</w:t>
      </w:r>
    </w:p>
    <w:p w14:paraId="218783C7" w14:textId="0F78551D" w:rsidR="00F3325F" w:rsidRDefault="008179A4" w:rsidP="00F3325F">
      <w:r>
        <w:t>2. BAPTISM</w:t>
      </w:r>
    </w:p>
    <w:p w14:paraId="66D728FB" w14:textId="5F3C9E05" w:rsidR="00F3325F" w:rsidRDefault="008179A4" w:rsidP="00F3325F">
      <w:r>
        <w:t>2.1 All Candidates for Baptism are</w:t>
      </w:r>
    </w:p>
    <w:p w14:paraId="2E5C7F8E" w14:textId="3B0B6A36" w:rsidR="004A7B2F" w:rsidRDefault="008179A4" w:rsidP="00F3325F">
      <w:r>
        <w:t>(</w:t>
      </w:r>
      <w:proofErr w:type="gramStart"/>
      <w:r>
        <w:t>a</w:t>
      </w:r>
      <w:proofErr w:type="gramEnd"/>
      <w:r>
        <w:t>) Twelve (12) years old of age or older,</w:t>
      </w:r>
      <w:r w:rsidR="004A7B2F">
        <w:t xml:space="preserve"> </w:t>
      </w:r>
    </w:p>
    <w:p w14:paraId="674C0E28" w14:textId="10864B65" w:rsidR="00F3325F" w:rsidRDefault="008179A4" w:rsidP="00F3325F">
      <w:r>
        <w:t>(b) Born-again Christians and have completed the Baptismal class.</w:t>
      </w:r>
    </w:p>
    <w:p w14:paraId="72D0C47F" w14:textId="10ACC4CC" w:rsidR="00F3325F" w:rsidRDefault="008179A4" w:rsidP="00F3325F">
      <w:r>
        <w:t>3. MEMBERSHIP</w:t>
      </w:r>
    </w:p>
    <w:p w14:paraId="4E0F2FC0" w14:textId="49C05B24" w:rsidR="00F3325F" w:rsidRDefault="008179A4" w:rsidP="00F3325F">
      <w:r>
        <w:t>3.1 Categories of Membership</w:t>
      </w:r>
    </w:p>
    <w:p w14:paraId="37A7BD14" w14:textId="7890E724" w:rsidR="00F3325F" w:rsidRDefault="008179A4" w:rsidP="00F3325F">
      <w:r>
        <w:t>3.1.1 Regular Membership</w:t>
      </w:r>
    </w:p>
    <w:p w14:paraId="390D8A6C" w14:textId="270F432F" w:rsidR="00F3325F" w:rsidRDefault="008179A4" w:rsidP="00F3325F">
      <w:r>
        <w:t>3.1.1.1 Any person who fulfils the following:</w:t>
      </w:r>
    </w:p>
    <w:p w14:paraId="57842920" w14:textId="04CC2550" w:rsidR="00F3325F" w:rsidRDefault="008179A4" w:rsidP="00F3325F">
      <w:r>
        <w:t xml:space="preserve">(a) </w:t>
      </w:r>
      <w:proofErr w:type="gramStart"/>
      <w:r>
        <w:t>is</w:t>
      </w:r>
      <w:proofErr w:type="gramEnd"/>
      <w:r>
        <w:t xml:space="preserve"> baptized in OGAC,</w:t>
      </w:r>
    </w:p>
    <w:p w14:paraId="042A8CF1" w14:textId="32D9680F" w:rsidR="00F3325F" w:rsidRDefault="008179A4" w:rsidP="00F3325F">
      <w:r>
        <w:t xml:space="preserve">(b) </w:t>
      </w:r>
      <w:proofErr w:type="gramStart"/>
      <w:r>
        <w:t>has</w:t>
      </w:r>
      <w:proofErr w:type="gramEnd"/>
      <w:r>
        <w:t xml:space="preserve"> attained the age of sixteen (16) or older,</w:t>
      </w:r>
    </w:p>
    <w:p w14:paraId="6F6DA4A2" w14:textId="2FF071A8" w:rsidR="00F3325F" w:rsidRDefault="008179A4" w:rsidP="00F3325F">
      <w:r>
        <w:t>3.1.1.2 Any person who fulfils the following:</w:t>
      </w:r>
    </w:p>
    <w:p w14:paraId="5C51C5B3" w14:textId="509427B2" w:rsidR="00F3325F" w:rsidRDefault="008179A4" w:rsidP="00F3325F">
      <w:r>
        <w:t xml:space="preserve">(a) </w:t>
      </w:r>
      <w:proofErr w:type="gramStart"/>
      <w:r>
        <w:t>has</w:t>
      </w:r>
      <w:proofErr w:type="gramEnd"/>
      <w:r>
        <w:t xml:space="preserve"> been baptized in other church that in compliance with OGAC</w:t>
      </w:r>
    </w:p>
    <w:p w14:paraId="481A3EC4" w14:textId="626D778B" w:rsidR="00F3325F" w:rsidRDefault="008179A4" w:rsidP="00F3325F">
      <w:r>
        <w:t xml:space="preserve">(b) </w:t>
      </w:r>
      <w:proofErr w:type="gramStart"/>
      <w:r>
        <w:t>has</w:t>
      </w:r>
      <w:proofErr w:type="gramEnd"/>
      <w:r>
        <w:t xml:space="preserve"> continually attended worship services at OGAC for no less than three months, and agreed with the core values and visions of OGAC,</w:t>
      </w:r>
    </w:p>
    <w:p w14:paraId="0068DB0C" w14:textId="6CF0198A" w:rsidR="00F3325F" w:rsidRDefault="008179A4" w:rsidP="00F3325F">
      <w:r>
        <w:t xml:space="preserve">(c) </w:t>
      </w:r>
      <w:proofErr w:type="gramStart"/>
      <w:r>
        <w:t>has</w:t>
      </w:r>
      <w:proofErr w:type="gramEnd"/>
      <w:r>
        <w:t xml:space="preserve"> applied for the membership transfer.</w:t>
      </w:r>
    </w:p>
    <w:p w14:paraId="51A8058B" w14:textId="6399403C" w:rsidR="00F3325F" w:rsidRDefault="008179A4" w:rsidP="00F3325F">
      <w:r>
        <w:t>3.2 Termination of Membership</w:t>
      </w:r>
    </w:p>
    <w:p w14:paraId="35E98974" w14:textId="1723BA84" w:rsidR="00F3325F" w:rsidRDefault="008179A4" w:rsidP="00F3325F">
      <w:r>
        <w:t>3.2.1 Any member who acts in repudiation against the principles expressed in the objectives (Preamble), purpose (Article II) and Statement of Faith (Article III) as set out in the constitution of The Local Church or otherwise conducts himself as amounts to reproach to Christ and the local church may, if there is no evident response to proper counseling, be removed from the membership roll by unanimous vote by the pastor(s) and lead co-workers.</w:t>
      </w:r>
    </w:p>
    <w:p w14:paraId="559862D1" w14:textId="4D7C312E" w:rsidR="00484CB2" w:rsidRDefault="008179A4" w:rsidP="00F3325F">
      <w:r>
        <w:lastRenderedPageBreak/>
        <w:t>3.2.2 Any member who habitually absent from OGAC services for a period of six (6) months or more without justifiable cause.</w:t>
      </w:r>
    </w:p>
    <w:p w14:paraId="685DE43F" w14:textId="5A97B56D" w:rsidR="00484CB2" w:rsidRDefault="008179A4" w:rsidP="00F3325F">
      <w:proofErr w:type="gramStart"/>
      <w:r>
        <w:t>3.2.3  Any</w:t>
      </w:r>
      <w:proofErr w:type="gramEnd"/>
      <w:r>
        <w:t xml:space="preserve"> member who has moved to other locations and/or been physically unable to attend OGAC services and other fellowships for a period of six (6) months or more.</w:t>
      </w:r>
    </w:p>
    <w:p w14:paraId="1811D302" w14:textId="391A2A18" w:rsidR="00484CB2" w:rsidRDefault="008179A4" w:rsidP="00484CB2">
      <w:r>
        <w:t>3.2 Member wishing to withdraw at once needs to indicate their intention in writing to pastor(s) and co-workers.</w:t>
      </w:r>
    </w:p>
    <w:p w14:paraId="3D279EA9" w14:textId="09DA56C9" w:rsidR="00F3325F" w:rsidRDefault="008179A4" w:rsidP="00F3325F">
      <w:r>
        <w:t>4. GOVERNMENT</w:t>
      </w:r>
    </w:p>
    <w:p w14:paraId="75E71B38" w14:textId="0E42F9EA" w:rsidR="00605E18" w:rsidRDefault="008179A4" w:rsidP="00605E18">
      <w:r>
        <w:t>4.1 An annual membership meeting is held in the month of January. Notice specifying the place, the date, the time and the proposed agenda for any membership meeting shall be posted in a suitable location in MCMAC public announcements website, and Sunday service bulletin, and announcement at the Sunday services at least two (2) Sundays preceding the date of the meeting.</w:t>
      </w:r>
    </w:p>
    <w:p w14:paraId="68D43CC8" w14:textId="1B66C604" w:rsidR="00F3325F" w:rsidRDefault="008179A4" w:rsidP="00F3325F">
      <w:r>
        <w:t>4.2 The fiscal year of OGAC is from January 1st to December 31st.</w:t>
      </w:r>
    </w:p>
    <w:p w14:paraId="47E8B71B" w14:textId="4CD46D0F" w:rsidR="00F3325F" w:rsidRDefault="008179A4" w:rsidP="00605E18">
      <w:r>
        <w:t>4.3 The financial status and details of OGAC are transparent and open, and reported to the members every three months by the financial co-worker.</w:t>
      </w:r>
      <w:r w:rsidR="00605E18">
        <w:t xml:space="preserve"> </w:t>
      </w:r>
    </w:p>
    <w:p w14:paraId="09394AED" w14:textId="4A540A35" w:rsidR="00EF1788" w:rsidRDefault="008179A4" w:rsidP="00EF1788">
      <w:r>
        <w:t xml:space="preserve">5. </w:t>
      </w:r>
      <w:r w:rsidRPr="00EF1788">
        <w:rPr>
          <w:caps/>
        </w:rPr>
        <w:t>ORGANIZATION</w:t>
      </w:r>
    </w:p>
    <w:p w14:paraId="4C5A9B73" w14:textId="46DB68FA" w:rsidR="001B3E1C" w:rsidRDefault="008179A4" w:rsidP="00F3325F">
      <w:r>
        <w:t>5.1 ORAC is in church planting stage and is led by pastor(s) and co-workers who are responsible for worship, general affairs, devotion, Christian education, fellowship, caring, finance and secretary. No remuneration will be received by any co-workers.</w:t>
      </w:r>
    </w:p>
    <w:p w14:paraId="3E49BAB0" w14:textId="024E54DE" w:rsidR="00763303" w:rsidRDefault="008179A4" w:rsidP="00F3325F">
      <w:r>
        <w:t>5.2 After OGAC receives the charity number and becomes a formal charity organization, a nomination committee will be formed to establish the board of Deacons and/or Deaconesses. The board will replace the responsibilities of co-workers.</w:t>
      </w:r>
    </w:p>
    <w:p w14:paraId="64157506" w14:textId="3A40F997" w:rsidR="00804ABF" w:rsidRDefault="008179A4" w:rsidP="00804ABF">
      <w:r>
        <w:t>6. NOMINATION COMMITTEE</w:t>
      </w:r>
    </w:p>
    <w:p w14:paraId="263749DD" w14:textId="389A5ED8" w:rsidR="00804ABF" w:rsidRDefault="008179A4" w:rsidP="00804ABF">
      <w:r>
        <w:t>6.1 The nomination committee consists of the Senior Pastor and four (4) other members with two (2) from the co-workers and two (2) from the membership as set out in Article VIII of the constitution of the Local Church.</w:t>
      </w:r>
    </w:p>
    <w:p w14:paraId="5258E5E0" w14:textId="5D394692" w:rsidR="00F3325F" w:rsidRDefault="008179A4" w:rsidP="00F3325F">
      <w:r>
        <w:t>7. DEACONS AND DEACONESSES</w:t>
      </w:r>
    </w:p>
    <w:p w14:paraId="3777B325" w14:textId="1D8411ED" w:rsidR="00F3325F" w:rsidRDefault="008179A4" w:rsidP="00F3325F">
      <w:r>
        <w:t>7.1 The number of deacons and/or deaconesses as need arises from the nomination committee and elected by the membership meeting.</w:t>
      </w:r>
    </w:p>
    <w:p w14:paraId="2D4D2E4D" w14:textId="4A6A2B6E" w:rsidR="00804ABF" w:rsidRDefault="008179A4" w:rsidP="00F3325F">
      <w:r>
        <w:t>7.2 No remuneration will be received by any appointed deacon or deaconess by virtue of his/her deaconship.</w:t>
      </w:r>
    </w:p>
    <w:p w14:paraId="23D12C49" w14:textId="42E25DD8" w:rsidR="00E628F5" w:rsidRDefault="008179A4" w:rsidP="00E628F5">
      <w:r>
        <w:t>7.3 Each deacon or deaconess will be elected to a two-year term commencing from the date of the annual meeting. Deacons and/or deaconesses will not be elected for more than two (2) consecutive terms.</w:t>
      </w:r>
    </w:p>
    <w:p w14:paraId="2146619A" w14:textId="1C0C6553" w:rsidR="00F3325F" w:rsidRDefault="008179A4" w:rsidP="00F3325F">
      <w:r>
        <w:t>7.4 The duties of deacons and deaconesses are prescribed by pastor(s) and co-workers.</w:t>
      </w:r>
    </w:p>
    <w:p w14:paraId="5D1C229C" w14:textId="524A0447" w:rsidR="007F77F5" w:rsidRDefault="008179A4" w:rsidP="007F77F5">
      <w:r>
        <w:lastRenderedPageBreak/>
        <w:t xml:space="preserve">7.5 When any of deacons and/or deaconesses resigns or is terminated as a church membership according to the By-Law 3.2.1-3.2.4, </w:t>
      </w:r>
      <w:r w:rsidRPr="00E53E18">
        <w:t xml:space="preserve">the </w:t>
      </w:r>
      <w:r>
        <w:t xml:space="preserve">pastor and </w:t>
      </w:r>
      <w:r w:rsidRPr="00E53E18">
        <w:t xml:space="preserve">remaining </w:t>
      </w:r>
      <w:r>
        <w:t>deacons and/or deaconesses</w:t>
      </w:r>
      <w:r w:rsidRPr="00E53E18">
        <w:t xml:space="preserve"> may declare the position vacant and appoint a regular member to </w:t>
      </w:r>
      <w:r>
        <w:t>fill</w:t>
      </w:r>
      <w:r w:rsidRPr="00E53E18">
        <w:t xml:space="preserve"> the vacancy until the next annual meeting.</w:t>
      </w:r>
    </w:p>
    <w:p w14:paraId="5E84E0EB" w14:textId="77777777" w:rsidR="006736A5" w:rsidRDefault="006736A5" w:rsidP="00F3325F"/>
    <w:p w14:paraId="2CF94974" w14:textId="75D43A6C" w:rsidR="00F3325F" w:rsidRDefault="008179A4" w:rsidP="00F3325F">
      <w:r>
        <w:rPr>
          <w:rFonts w:hint="eastAsia"/>
        </w:rPr>
        <w:t>※</w:t>
      </w:r>
      <w:r>
        <w:t xml:space="preserve"> The Chinese version of the By-Law of OGAC is translated based on the English version of the By-Law. Once there </w:t>
      </w:r>
      <w:proofErr w:type="gramStart"/>
      <w:r>
        <w:t>were any potential inconsistent interpretation</w:t>
      </w:r>
      <w:proofErr w:type="gramEnd"/>
      <w:r>
        <w:t xml:space="preserve"> between two versions, the English version of the By-law rules.</w:t>
      </w:r>
    </w:p>
    <w:sectPr w:rsidR="00F33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5F"/>
    <w:rsid w:val="000D7119"/>
    <w:rsid w:val="000F0CDC"/>
    <w:rsid w:val="001462F9"/>
    <w:rsid w:val="00184DF3"/>
    <w:rsid w:val="001A1451"/>
    <w:rsid w:val="001B3E1C"/>
    <w:rsid w:val="001D6CBF"/>
    <w:rsid w:val="001F0150"/>
    <w:rsid w:val="00294A0F"/>
    <w:rsid w:val="002A7BA2"/>
    <w:rsid w:val="002C6782"/>
    <w:rsid w:val="003029F1"/>
    <w:rsid w:val="00334565"/>
    <w:rsid w:val="003349DC"/>
    <w:rsid w:val="003352C3"/>
    <w:rsid w:val="00484CB2"/>
    <w:rsid w:val="004A7B2F"/>
    <w:rsid w:val="00605E18"/>
    <w:rsid w:val="006736A5"/>
    <w:rsid w:val="006C14FB"/>
    <w:rsid w:val="007137F2"/>
    <w:rsid w:val="00762916"/>
    <w:rsid w:val="00763303"/>
    <w:rsid w:val="0078368A"/>
    <w:rsid w:val="00796FB3"/>
    <w:rsid w:val="00797EC1"/>
    <w:rsid w:val="007E66DB"/>
    <w:rsid w:val="007F77F5"/>
    <w:rsid w:val="008026FE"/>
    <w:rsid w:val="00804ABF"/>
    <w:rsid w:val="008179A4"/>
    <w:rsid w:val="00935C47"/>
    <w:rsid w:val="0098646E"/>
    <w:rsid w:val="009B4CED"/>
    <w:rsid w:val="00AF7828"/>
    <w:rsid w:val="00B122E8"/>
    <w:rsid w:val="00B20BC5"/>
    <w:rsid w:val="00B719EB"/>
    <w:rsid w:val="00BF2299"/>
    <w:rsid w:val="00C53A1A"/>
    <w:rsid w:val="00C56042"/>
    <w:rsid w:val="00C61660"/>
    <w:rsid w:val="00D154D3"/>
    <w:rsid w:val="00D168C3"/>
    <w:rsid w:val="00D34C41"/>
    <w:rsid w:val="00DB0B6D"/>
    <w:rsid w:val="00E53E18"/>
    <w:rsid w:val="00E628F5"/>
    <w:rsid w:val="00E85FF4"/>
    <w:rsid w:val="00ED3F79"/>
    <w:rsid w:val="00EF1788"/>
    <w:rsid w:val="00F3325F"/>
    <w:rsid w:val="00F46E18"/>
    <w:rsid w:val="00F70005"/>
    <w:rsid w:val="00F77DDF"/>
    <w:rsid w:val="00F87896"/>
    <w:rsid w:val="00FB5E5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4CB2"/>
  </w:style>
  <w:style w:type="character" w:customStyle="1" w:styleId="a4">
    <w:name w:val="日期 字元"/>
    <w:basedOn w:val="a0"/>
    <w:link w:val="a3"/>
    <w:uiPriority w:val="99"/>
    <w:semiHidden/>
    <w:rsid w:val="00484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4CB2"/>
  </w:style>
  <w:style w:type="character" w:customStyle="1" w:styleId="a4">
    <w:name w:val="日期 字元"/>
    <w:basedOn w:val="a0"/>
    <w:link w:val="a3"/>
    <w:uiPriority w:val="99"/>
    <w:semiHidden/>
    <w:rsid w:val="0048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747</Words>
  <Characters>3863</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Xu</dc:creator>
  <cp:keywords/>
  <dc:description/>
  <cp:lastModifiedBy>oakgac</cp:lastModifiedBy>
  <cp:revision>39</cp:revision>
  <cp:lastPrinted>2020-02-18T22:25:00Z</cp:lastPrinted>
  <dcterms:created xsi:type="dcterms:W3CDTF">2018-12-02T01:43:00Z</dcterms:created>
  <dcterms:modified xsi:type="dcterms:W3CDTF">2020-02-18T22:25:00Z</dcterms:modified>
</cp:coreProperties>
</file>