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8BED" w14:textId="1DBEE75F" w:rsidR="00D77EEE" w:rsidRPr="00D77EEE" w:rsidRDefault="00F974B9" w:rsidP="00137E4D">
      <w:pPr>
        <w:spacing w:line="360" w:lineRule="auto"/>
        <w:jc w:val="center"/>
        <w:rPr>
          <w:rFonts w:ascii="Times New Roman" w:eastAsia="LANTINGHEI SC DEMIBOLD" w:hAnsi="Times New Roman" w:cs="Times New Roman"/>
          <w:sz w:val="36"/>
          <w:szCs w:val="36"/>
        </w:rPr>
      </w:pPr>
      <w:r w:rsidRPr="00F96BEA">
        <w:rPr>
          <w:rFonts w:ascii="Times New Roman" w:eastAsia="LANTINGHEI SC DEMIBOLD" w:hAnsi="Times New Roman" w:cs="Times New Roman"/>
          <w:sz w:val="36"/>
          <w:szCs w:val="36"/>
        </w:rPr>
        <w:t>三分鐘神學（</w:t>
      </w:r>
      <w:r w:rsidRPr="00F96BEA">
        <w:rPr>
          <w:rFonts w:ascii="Times New Roman" w:eastAsia="LANTINGHEI SC DEMIBOLD" w:hAnsi="Times New Roman" w:cs="Times New Roman"/>
          <w:sz w:val="36"/>
          <w:szCs w:val="36"/>
        </w:rPr>
        <w:t>4</w:t>
      </w:r>
      <w:r w:rsidRPr="00F96BEA">
        <w:rPr>
          <w:rFonts w:ascii="Times New Roman" w:eastAsia="LANTINGHEI SC DEMIBOLD" w:hAnsi="Times New Roman" w:cs="Times New Roman"/>
          <w:sz w:val="36"/>
          <w:szCs w:val="36"/>
        </w:rPr>
        <w:t>）</w:t>
      </w:r>
      <w:r w:rsidR="00CB105F" w:rsidRPr="00F96BEA">
        <w:rPr>
          <w:rFonts w:ascii="Times New Roman" w:eastAsia="LANTINGHEI SC DEMIBOLD" w:hAnsi="Times New Roman" w:cs="Times New Roman"/>
          <w:b/>
          <w:bCs/>
          <w:sz w:val="36"/>
          <w:szCs w:val="36"/>
        </w:rPr>
        <w:t xml:space="preserve">/ </w:t>
      </w:r>
      <w:r w:rsidR="00A7166C" w:rsidRPr="00F96BEA">
        <w:rPr>
          <w:rFonts w:ascii="Times New Roman" w:eastAsia="LANTINGHEI SC DEMIBOLD" w:hAnsi="Times New Roman" w:cs="Times New Roman"/>
          <w:sz w:val="36"/>
          <w:szCs w:val="36"/>
        </w:rPr>
        <w:t>圣经是否将救恩与洗礼分开？</w:t>
      </w:r>
    </w:p>
    <w:p w14:paraId="18EBE422" w14:textId="77777777" w:rsidR="00F974B9" w:rsidRPr="00F96BEA" w:rsidRDefault="00F974B9" w:rsidP="00E10B88">
      <w:pPr>
        <w:spacing w:line="360" w:lineRule="auto"/>
        <w:ind w:firstLineChars="200" w:firstLine="560"/>
        <w:jc w:val="both"/>
        <w:rPr>
          <w:rFonts w:ascii="Times New Roman" w:eastAsia="楷體-繁" w:hAnsi="Times New Roman" w:cs="Times New Roman"/>
          <w:sz w:val="28"/>
          <w:szCs w:val="28"/>
        </w:rPr>
      </w:pPr>
    </w:p>
    <w:p w14:paraId="6CD88644" w14:textId="69631364" w:rsidR="00D77EEE" w:rsidRPr="00F96BEA" w:rsidRDefault="00A7166C" w:rsidP="00E10B88">
      <w:pPr>
        <w:spacing w:line="360" w:lineRule="auto"/>
        <w:ind w:firstLineChars="200" w:firstLine="560"/>
        <w:jc w:val="both"/>
        <w:rPr>
          <w:rFonts w:ascii="Times New Roman" w:eastAsia="楷體-繁" w:hAnsi="Times New Roman" w:cs="Times New Roman"/>
          <w:sz w:val="28"/>
          <w:szCs w:val="28"/>
        </w:rPr>
      </w:pPr>
      <w:r w:rsidRPr="00F96BEA">
        <w:rPr>
          <w:rFonts w:ascii="Times New Roman" w:eastAsia="楷體-繁" w:hAnsi="Times New Roman" w:cs="Times New Roman"/>
          <w:sz w:val="28"/>
          <w:szCs w:val="28"/>
        </w:rPr>
        <w:t>对洗礼的看法通常有两个常见错误：第一个是把洗礼看成是救赎功效，好像洗礼的水有什么力量或仪式本身就能给受洗者带来重生的恩典。第二个，是把洗礼当作是一种决定性的仪式，仿佛只要还没有接受洗礼，就仍然为自己保留摇摆于世界的权利；只要受了洗，就不能做这个做那个。</w:t>
      </w:r>
    </w:p>
    <w:p w14:paraId="1BEA444B" w14:textId="77777777" w:rsidR="00E10B88" w:rsidRPr="00D77EEE" w:rsidRDefault="00E10B88" w:rsidP="00E10B88">
      <w:pPr>
        <w:spacing w:line="360" w:lineRule="auto"/>
        <w:ind w:firstLineChars="200" w:firstLine="560"/>
        <w:jc w:val="both"/>
        <w:rPr>
          <w:rFonts w:ascii="Times New Roman" w:eastAsia="楷體-繁" w:hAnsi="Times New Roman" w:cs="Times New Roman"/>
          <w:sz w:val="28"/>
          <w:szCs w:val="28"/>
        </w:rPr>
      </w:pPr>
    </w:p>
    <w:p w14:paraId="2CD3D13D" w14:textId="23484804" w:rsidR="00D77EEE" w:rsidRPr="00F96BEA" w:rsidRDefault="00C26009" w:rsidP="00E10B88">
      <w:pPr>
        <w:pStyle w:val="a4"/>
        <w:numPr>
          <w:ilvl w:val="0"/>
          <w:numId w:val="5"/>
        </w:numPr>
        <w:spacing w:line="360" w:lineRule="auto"/>
        <w:ind w:leftChars="0"/>
        <w:jc w:val="both"/>
        <w:rPr>
          <w:rFonts w:ascii="Times New Roman" w:eastAsia="LANTINGHEI SC DEMIBOLD" w:hAnsi="Times New Roman" w:cs="Times New Roman"/>
          <w:sz w:val="28"/>
          <w:szCs w:val="28"/>
        </w:rPr>
      </w:pPr>
      <w:r w:rsidRPr="00F96BEA">
        <w:rPr>
          <w:rFonts w:ascii="Times New Roman" w:eastAsia="LANTINGHEI SC DEMIBOLD" w:hAnsi="Times New Roman" w:cs="Times New Roman"/>
          <w:sz w:val="28"/>
          <w:szCs w:val="28"/>
        </w:rPr>
        <w:t>信心和悔改带来洗礼</w:t>
      </w:r>
    </w:p>
    <w:p w14:paraId="3720DEC5" w14:textId="1586A544" w:rsidR="00D77EEE" w:rsidRPr="00F96BEA" w:rsidRDefault="00E6584F" w:rsidP="00E10B88">
      <w:pPr>
        <w:spacing w:line="360" w:lineRule="auto"/>
        <w:ind w:firstLineChars="200" w:firstLine="560"/>
        <w:jc w:val="both"/>
        <w:rPr>
          <w:rFonts w:ascii="Times New Roman" w:eastAsia="楷體-繁" w:hAnsi="Times New Roman" w:cs="Times New Roman"/>
          <w:b/>
          <w:bCs/>
          <w:sz w:val="28"/>
          <w:szCs w:val="28"/>
          <w:u w:val="single"/>
        </w:rPr>
      </w:pPr>
      <w:r w:rsidRPr="00F96BEA">
        <w:rPr>
          <w:rFonts w:ascii="Times New Roman" w:eastAsia="楷體-繁" w:hAnsi="Times New Roman" w:cs="Times New Roman"/>
          <w:sz w:val="28"/>
          <w:szCs w:val="28"/>
        </w:rPr>
        <w:t>在整个新约中都看到了洗礼和得救信心之间的一种联系。我们看两个例子来证明这种联系：首先，当我们阅读使徒行传中的布道时，我们注意到洗礼与信心和悔改紧密相连。使徒彼得在五旬节那天的呼召：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“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你们各人要悔改，奉耶稣基督的名受洗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……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于是领受他话的人就受了洗。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”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（徒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2:38, 41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）。这是整个使徒行传中一再出现的模式：悔改和信心立即带来了洗礼。（另见使徒行传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8:12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、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38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，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9:18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，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10:47-48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，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16:14-15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、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31-33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，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18:8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，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19:5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）。换句话说，</w:t>
      </w:r>
      <w:r w:rsidRPr="00F96BEA">
        <w:rPr>
          <w:rFonts w:ascii="Times New Roman" w:eastAsia="楷體-繁" w:hAnsi="Times New Roman" w:cs="Times New Roman"/>
          <w:sz w:val="28"/>
          <w:szCs w:val="28"/>
          <w:u w:val="single"/>
        </w:rPr>
        <w:t>“</w:t>
      </w:r>
      <w:r w:rsidRPr="00F96BEA">
        <w:rPr>
          <w:rFonts w:ascii="Times New Roman" w:eastAsia="楷體-繁" w:hAnsi="Times New Roman" w:cs="Times New Roman"/>
          <w:sz w:val="28"/>
          <w:szCs w:val="28"/>
          <w:u w:val="single"/>
        </w:rPr>
        <w:t>在新约中根本不存在未受洗的基督徒这种概念。</w:t>
      </w:r>
      <w:r w:rsidRPr="00F96BEA">
        <w:rPr>
          <w:rFonts w:ascii="Times New Roman" w:eastAsia="楷體-繁" w:hAnsi="Times New Roman" w:cs="Times New Roman"/>
          <w:sz w:val="28"/>
          <w:szCs w:val="28"/>
          <w:u w:val="single"/>
        </w:rPr>
        <w:t>”</w:t>
      </w:r>
    </w:p>
    <w:p w14:paraId="1D7B496A" w14:textId="77777777" w:rsidR="00E10B88" w:rsidRPr="00D77EEE" w:rsidRDefault="00E10B88" w:rsidP="00E10B88">
      <w:pPr>
        <w:spacing w:line="360" w:lineRule="auto"/>
        <w:ind w:firstLineChars="200" w:firstLine="560"/>
        <w:jc w:val="both"/>
        <w:rPr>
          <w:rFonts w:ascii="Times New Roman" w:eastAsia="楷體-繁" w:hAnsi="Times New Roman" w:cs="Times New Roman"/>
          <w:sz w:val="28"/>
          <w:szCs w:val="28"/>
        </w:rPr>
      </w:pPr>
    </w:p>
    <w:p w14:paraId="1F93767B" w14:textId="200FCEC4" w:rsidR="00D77EEE" w:rsidRPr="00F96BEA" w:rsidRDefault="00C26009" w:rsidP="00E10B88">
      <w:pPr>
        <w:pStyle w:val="a4"/>
        <w:numPr>
          <w:ilvl w:val="0"/>
          <w:numId w:val="5"/>
        </w:numPr>
        <w:spacing w:line="360" w:lineRule="auto"/>
        <w:ind w:leftChars="0"/>
        <w:jc w:val="both"/>
        <w:rPr>
          <w:rFonts w:ascii="Times New Roman" w:eastAsia="LANTINGHEI SC DEMIBOLD" w:hAnsi="Times New Roman" w:cs="Times New Roman"/>
          <w:sz w:val="28"/>
          <w:szCs w:val="28"/>
        </w:rPr>
      </w:pPr>
      <w:r w:rsidRPr="00F96BEA">
        <w:rPr>
          <w:rFonts w:ascii="Times New Roman" w:eastAsia="LANTINGHEI SC DEMIBOLD" w:hAnsi="Times New Roman" w:cs="Times New Roman"/>
          <w:sz w:val="28"/>
          <w:szCs w:val="28"/>
        </w:rPr>
        <w:t>洗礼表明信心和悔改</w:t>
      </w:r>
    </w:p>
    <w:p w14:paraId="6365E06D" w14:textId="3238547F" w:rsidR="00E10B88" w:rsidRPr="00F96BEA" w:rsidRDefault="00C26009" w:rsidP="00E10B88">
      <w:pPr>
        <w:spacing w:line="360" w:lineRule="auto"/>
        <w:ind w:firstLineChars="200" w:firstLine="560"/>
        <w:jc w:val="both"/>
        <w:rPr>
          <w:rFonts w:ascii="Times New Roman" w:eastAsia="楷體-繁" w:hAnsi="Times New Roman" w:cs="Times New Roman"/>
          <w:sz w:val="28"/>
          <w:szCs w:val="28"/>
        </w:rPr>
      </w:pPr>
      <w:r w:rsidRPr="00F96BEA">
        <w:rPr>
          <w:rFonts w:ascii="Times New Roman" w:eastAsia="楷體-繁" w:hAnsi="Times New Roman" w:cs="Times New Roman"/>
          <w:sz w:val="28"/>
          <w:szCs w:val="28"/>
        </w:rPr>
        <w:t>另外，圣经对洗礼和得救信心作出了区分。虽然领受使徒的话语</w:t>
      </w:r>
      <w:r w:rsidRPr="00F96BEA">
        <w:rPr>
          <w:rFonts w:ascii="Times New Roman" w:eastAsia="楷體-繁" w:hAnsi="Times New Roman" w:cs="Times New Roman"/>
          <w:sz w:val="28"/>
          <w:szCs w:val="28"/>
        </w:rPr>
        <w:lastRenderedPageBreak/>
        <w:t>和洗礼是一起发生的，但使人得救的是出于信心，而不是洗礼。当哥尼流和他家里的人听到并相信时，他们立即领受了圣灵，这成为了他们应该受洗的证据（使徒行传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10:44-47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）。</w:t>
      </w:r>
    </w:p>
    <w:p w14:paraId="40F1CA5C" w14:textId="5D82A67F" w:rsidR="00E10B88" w:rsidRPr="00F96BEA" w:rsidRDefault="00C26009" w:rsidP="00E10B88">
      <w:pPr>
        <w:spacing w:line="360" w:lineRule="auto"/>
        <w:ind w:firstLineChars="200" w:firstLine="560"/>
        <w:jc w:val="both"/>
        <w:rPr>
          <w:rFonts w:ascii="Times New Roman" w:eastAsia="楷體-繁" w:hAnsi="Times New Roman" w:cs="Times New Roman"/>
          <w:sz w:val="28"/>
          <w:szCs w:val="28"/>
        </w:rPr>
      </w:pPr>
      <w:r w:rsidRPr="00F96BEA">
        <w:rPr>
          <w:rFonts w:ascii="Times New Roman" w:eastAsia="楷體-繁" w:hAnsi="Times New Roman" w:cs="Times New Roman"/>
          <w:sz w:val="28"/>
          <w:szCs w:val="28"/>
        </w:rPr>
        <w:t>洗礼的目的是作为一个可见的标志，不仅对受洗的人，而且对参加了整个见证仪式的基督徒群体，表明基督已经征服了罪和死亡，基督徒与基督已经同死同复活，借着洗礼表明向着罪看自己是死的，向着神在基督耶稣里看自己是复活的。（罗马书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6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）这也是彼得在彼得前书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3:21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提到的洗礼重点。彼得把洗礼比作创世记第六章的洪水，然后说神带我们穿过水，就像祂带着挪亚和他的家人穿过洪水一样。彼得在这里提到的水是指审判之水。作为基督徒，我们都经历了神的审判之水，因为耶稣首先为我们经历了审判之水（可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10:38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）。我们的洗礼指向他在各各他的洗礼。基督徒的洗礼是新约中认同将来审判和耶稣战胜审判的方式。在洗礼中，神提醒了我们祂的应许，即祂带我们通过审判之水，使我们与基督一起复活。</w:t>
      </w:r>
    </w:p>
    <w:p w14:paraId="6A9CC0E8" w14:textId="4DAD8DAD" w:rsidR="00A85E01" w:rsidRPr="00F96BEA" w:rsidRDefault="00C26009" w:rsidP="00E10B88">
      <w:pPr>
        <w:spacing w:line="360" w:lineRule="auto"/>
        <w:ind w:firstLineChars="200" w:firstLine="560"/>
        <w:jc w:val="both"/>
        <w:rPr>
          <w:rFonts w:ascii="Times New Roman" w:eastAsia="楷體-繁" w:hAnsi="Times New Roman" w:cs="Times New Roman"/>
          <w:sz w:val="28"/>
          <w:szCs w:val="28"/>
        </w:rPr>
      </w:pPr>
      <w:r w:rsidRPr="00F96BEA">
        <w:rPr>
          <w:rFonts w:ascii="Times New Roman" w:eastAsia="楷體-繁" w:hAnsi="Times New Roman" w:cs="Times New Roman"/>
          <w:sz w:val="28"/>
          <w:szCs w:val="28"/>
        </w:rPr>
        <w:t>所以，千万不要</w:t>
      </w:r>
      <w:r w:rsidR="00F96BEA">
        <w:rPr>
          <w:rFonts w:ascii="Times New Roman" w:eastAsia="楷體-繁" w:hAnsi="Times New Roman" w:cs="Times New Roman" w:hint="eastAsia"/>
          <w:sz w:val="28"/>
          <w:szCs w:val="28"/>
        </w:rPr>
        <w:t>自作聪明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以为没有</w:t>
      </w:r>
      <w:r w:rsidR="00AE0461" w:rsidRPr="00F96BEA">
        <w:rPr>
          <w:rFonts w:ascii="Times New Roman" w:eastAsia="楷體-繁" w:hAnsi="Times New Roman" w:cs="Times New Roman"/>
          <w:sz w:val="28"/>
          <w:szCs w:val="28"/>
        </w:rPr>
        <w:t>接受洗礼</w:t>
      </w:r>
      <w:r w:rsidRPr="00F96BEA">
        <w:rPr>
          <w:rFonts w:ascii="Times New Roman" w:eastAsia="楷體-繁" w:hAnsi="Times New Roman" w:cs="Times New Roman"/>
          <w:sz w:val="28"/>
          <w:szCs w:val="28"/>
        </w:rPr>
        <w:t>，就可以脚踏两条船，一脚在世界，一脚在神国。其实这只显出认罪与悔改的虚伪性，其实你并没有得救。</w:t>
      </w:r>
    </w:p>
    <w:sectPr w:rsidR="00A85E01" w:rsidRPr="00F96BE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6686" w14:textId="77777777" w:rsidR="006348BE" w:rsidRDefault="006348BE" w:rsidP="00DA5ED5">
      <w:r>
        <w:separator/>
      </w:r>
    </w:p>
  </w:endnote>
  <w:endnote w:type="continuationSeparator" w:id="0">
    <w:p w14:paraId="0073FA08" w14:textId="77777777" w:rsidR="006348BE" w:rsidRDefault="006348BE" w:rsidP="00DA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DEMIBOLD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078025746"/>
      <w:docPartObj>
        <w:docPartGallery w:val="Page Numbers (Bottom of Page)"/>
        <w:docPartUnique/>
      </w:docPartObj>
    </w:sdtPr>
    <w:sdtContent>
      <w:p w14:paraId="0DF8D5DC" w14:textId="5B145DF5" w:rsidR="00DA5ED5" w:rsidRDefault="00DA5ED5" w:rsidP="0016625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12F4864" w14:textId="77777777" w:rsidR="00DA5ED5" w:rsidRDefault="00DA5E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257138920"/>
      <w:docPartObj>
        <w:docPartGallery w:val="Page Numbers (Bottom of Page)"/>
        <w:docPartUnique/>
      </w:docPartObj>
    </w:sdtPr>
    <w:sdtContent>
      <w:p w14:paraId="4E4ED8D0" w14:textId="028FFD2E" w:rsidR="00DA5ED5" w:rsidRDefault="00DA5ED5" w:rsidP="0016625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41CF71D5" w14:textId="77777777" w:rsidR="00DA5ED5" w:rsidRDefault="00DA5E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F94D" w14:textId="77777777" w:rsidR="006348BE" w:rsidRDefault="006348BE" w:rsidP="00DA5ED5">
      <w:r>
        <w:separator/>
      </w:r>
    </w:p>
  </w:footnote>
  <w:footnote w:type="continuationSeparator" w:id="0">
    <w:p w14:paraId="71CD573A" w14:textId="77777777" w:rsidR="006348BE" w:rsidRDefault="006348BE" w:rsidP="00DA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FC6"/>
    <w:multiLevelType w:val="hybridMultilevel"/>
    <w:tmpl w:val="AD1C8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AD2D1F"/>
    <w:multiLevelType w:val="multilevel"/>
    <w:tmpl w:val="9814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10FC3"/>
    <w:multiLevelType w:val="hybridMultilevel"/>
    <w:tmpl w:val="19CAC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C3559D"/>
    <w:multiLevelType w:val="multilevel"/>
    <w:tmpl w:val="5F52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9440B"/>
    <w:multiLevelType w:val="multilevel"/>
    <w:tmpl w:val="3AB6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7261832">
    <w:abstractNumId w:val="4"/>
  </w:num>
  <w:num w:numId="2" w16cid:durableId="527525042">
    <w:abstractNumId w:val="3"/>
  </w:num>
  <w:num w:numId="3" w16cid:durableId="1044645961">
    <w:abstractNumId w:val="1"/>
  </w:num>
  <w:num w:numId="4" w16cid:durableId="40911947">
    <w:abstractNumId w:val="2"/>
  </w:num>
  <w:num w:numId="5" w16cid:durableId="37554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EE"/>
    <w:rsid w:val="00137E4D"/>
    <w:rsid w:val="001E5C24"/>
    <w:rsid w:val="002627BA"/>
    <w:rsid w:val="005015F8"/>
    <w:rsid w:val="0061001B"/>
    <w:rsid w:val="006348BE"/>
    <w:rsid w:val="0080313D"/>
    <w:rsid w:val="00827D84"/>
    <w:rsid w:val="008D1986"/>
    <w:rsid w:val="00902E8B"/>
    <w:rsid w:val="00906725"/>
    <w:rsid w:val="00A7166C"/>
    <w:rsid w:val="00A85E01"/>
    <w:rsid w:val="00AE0461"/>
    <w:rsid w:val="00B466B4"/>
    <w:rsid w:val="00B640F2"/>
    <w:rsid w:val="00C26009"/>
    <w:rsid w:val="00CB105F"/>
    <w:rsid w:val="00D77EEE"/>
    <w:rsid w:val="00DA581B"/>
    <w:rsid w:val="00DA5ED5"/>
    <w:rsid w:val="00E10B88"/>
    <w:rsid w:val="00E6584F"/>
    <w:rsid w:val="00F04F27"/>
    <w:rsid w:val="00F05E9B"/>
    <w:rsid w:val="00F634F7"/>
    <w:rsid w:val="00F96BEA"/>
    <w:rsid w:val="00F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7450"/>
  <w15:chartTrackingRefBased/>
  <w15:docId w15:val="{43FBF17B-3889-DF45-9F20-834C959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77EE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7EE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link w:val="60"/>
    <w:uiPriority w:val="9"/>
    <w:qFormat/>
    <w:rsid w:val="00D77EEE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77EE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D77EE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60">
    <w:name w:val="標題 6 字元"/>
    <w:basedOn w:val="a0"/>
    <w:link w:val="6"/>
    <w:uiPriority w:val="9"/>
    <w:rsid w:val="00D77EEE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7EE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77EEE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D77E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7EE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7EE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77EEE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sidemenuitem">
    <w:name w:val="side_menu_item"/>
    <w:basedOn w:val="a"/>
    <w:rsid w:val="00D77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topmenuheaderitem">
    <w:name w:val="top_menu_header_item"/>
    <w:basedOn w:val="a"/>
    <w:rsid w:val="00D77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bolditem">
    <w:name w:val="bold_item"/>
    <w:basedOn w:val="a"/>
    <w:rsid w:val="00D77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lineseparator">
    <w:name w:val="line_separator"/>
    <w:basedOn w:val="a"/>
    <w:rsid w:val="00D77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post-item-category-row">
    <w:name w:val="post-item-category-row"/>
    <w:basedOn w:val="a0"/>
    <w:rsid w:val="00D77EEE"/>
  </w:style>
  <w:style w:type="character" w:customStyle="1" w:styleId="split-sign">
    <w:name w:val="split-sign"/>
    <w:basedOn w:val="a0"/>
    <w:rsid w:val="00D77EEE"/>
  </w:style>
  <w:style w:type="paragraph" w:styleId="Web">
    <w:name w:val="Normal (Web)"/>
    <w:basedOn w:val="a"/>
    <w:uiPriority w:val="99"/>
    <w:semiHidden/>
    <w:unhideWhenUsed/>
    <w:rsid w:val="00D77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post-item-author-name">
    <w:name w:val="post-item-author-name"/>
    <w:basedOn w:val="a0"/>
    <w:rsid w:val="00D77EEE"/>
  </w:style>
  <w:style w:type="character" w:customStyle="1" w:styleId="right-float-btn">
    <w:name w:val="right-float-btn"/>
    <w:basedOn w:val="a0"/>
    <w:rsid w:val="00D77EEE"/>
  </w:style>
  <w:style w:type="paragraph" w:styleId="a4">
    <w:name w:val="List Paragraph"/>
    <w:basedOn w:val="a"/>
    <w:uiPriority w:val="34"/>
    <w:qFormat/>
    <w:rsid w:val="00A85E01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DA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ED5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8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7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181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4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4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04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30422">
                  <w:marLeft w:val="0"/>
                  <w:marRight w:val="0"/>
                  <w:marTop w:val="585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138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20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0634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156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580">
                          <w:marLeft w:val="-368"/>
                          <w:marRight w:val="-3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306734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6980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2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867">
                  <w:marLeft w:val="0"/>
                  <w:marRight w:val="0"/>
                  <w:marTop w:val="0"/>
                  <w:marBottom w:val="0"/>
                  <w:divBdr>
                    <w:top w:val="single" w:sz="12" w:space="8" w:color="000000"/>
                    <w:left w:val="single" w:sz="12" w:space="23" w:color="000000"/>
                    <w:bottom w:val="single" w:sz="12" w:space="8" w:color="000000"/>
                    <w:right w:val="single" w:sz="12" w:space="23" w:color="000000"/>
                  </w:divBdr>
                </w:div>
              </w:divsChild>
            </w:div>
            <w:div w:id="2077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009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4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Lo</dc:creator>
  <cp:keywords/>
  <dc:description/>
  <cp:lastModifiedBy>Jamie Lo</cp:lastModifiedBy>
  <cp:revision>22</cp:revision>
  <dcterms:created xsi:type="dcterms:W3CDTF">2022-12-29T20:41:00Z</dcterms:created>
  <dcterms:modified xsi:type="dcterms:W3CDTF">2022-12-29T21:36:00Z</dcterms:modified>
</cp:coreProperties>
</file>